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B16" w:rsidRPr="000C7799" w:rsidRDefault="002A6B16" w:rsidP="002A6B16">
      <w:pPr>
        <w:pStyle w:val="Nagwek1"/>
        <w:spacing w:before="75"/>
        <w:ind w:left="0" w:right="3" w:firstLine="0"/>
        <w:jc w:val="center"/>
      </w:pPr>
      <w:r w:rsidRPr="000C7799">
        <w:t>INSTRUKCJA</w:t>
      </w:r>
      <w:r w:rsidRPr="000C7799">
        <w:rPr>
          <w:spacing w:val="57"/>
        </w:rPr>
        <w:t xml:space="preserve"> </w:t>
      </w:r>
      <w:r w:rsidRPr="000C7799">
        <w:t>EDYTORSKO-</w:t>
      </w:r>
      <w:r w:rsidRPr="000C7799">
        <w:rPr>
          <w:spacing w:val="-2"/>
        </w:rPr>
        <w:t>BIBLIOGRAFICZNA</w:t>
      </w:r>
    </w:p>
    <w:p w:rsidR="002A6B16" w:rsidRPr="000C7799" w:rsidRDefault="002A6B16" w:rsidP="002A6B16">
      <w:pPr>
        <w:pStyle w:val="Tekstpodstawowy"/>
        <w:rPr>
          <w:b/>
        </w:rPr>
      </w:pPr>
    </w:p>
    <w:p w:rsidR="002A6B16" w:rsidRPr="000C7799" w:rsidRDefault="002A6B16" w:rsidP="002A6B16">
      <w:pPr>
        <w:pStyle w:val="Tekstpodstawowy"/>
        <w:spacing w:before="197"/>
        <w:rPr>
          <w:b/>
        </w:rPr>
      </w:pPr>
    </w:p>
    <w:p w:rsidR="002A6B16" w:rsidRPr="000C7799" w:rsidRDefault="002A6B16" w:rsidP="002A6B16">
      <w:pPr>
        <w:ind w:left="141"/>
        <w:rPr>
          <w:rFonts w:ascii="Times New Roman" w:hAnsi="Times New Roman" w:cs="Times New Roman"/>
          <w:sz w:val="24"/>
        </w:rPr>
      </w:pPr>
      <w:r w:rsidRPr="000C7799">
        <w:rPr>
          <w:rFonts w:ascii="Times New Roman" w:hAnsi="Times New Roman" w:cs="Times New Roman"/>
          <w:b/>
          <w:sz w:val="24"/>
        </w:rPr>
        <w:t>Język</w:t>
      </w:r>
      <w:r w:rsidRPr="000C779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C7799">
        <w:rPr>
          <w:rFonts w:ascii="Times New Roman" w:hAnsi="Times New Roman" w:cs="Times New Roman"/>
          <w:b/>
          <w:sz w:val="24"/>
        </w:rPr>
        <w:t>pracy:</w:t>
      </w:r>
      <w:r w:rsidRPr="000C779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C7799">
        <w:rPr>
          <w:rFonts w:ascii="Times New Roman" w:hAnsi="Times New Roman" w:cs="Times New Roman"/>
          <w:spacing w:val="-2"/>
          <w:sz w:val="24"/>
        </w:rPr>
        <w:t>polski</w:t>
      </w:r>
    </w:p>
    <w:p w:rsidR="002A6B16" w:rsidRPr="000C7799" w:rsidRDefault="002A6B16" w:rsidP="002A6B16">
      <w:pPr>
        <w:pStyle w:val="Nagwek1"/>
        <w:spacing w:before="245"/>
        <w:ind w:left="141" w:firstLine="0"/>
      </w:pPr>
      <w:r w:rsidRPr="000C7799">
        <w:rPr>
          <w:spacing w:val="-2"/>
        </w:rPr>
        <w:t>Objętość:</w:t>
      </w:r>
    </w:p>
    <w:p w:rsidR="002A6B16" w:rsidRPr="000C7799" w:rsidRDefault="002A6B16" w:rsidP="002A6B16">
      <w:pPr>
        <w:pStyle w:val="Akapitzlist"/>
        <w:numPr>
          <w:ilvl w:val="0"/>
          <w:numId w:val="1"/>
        </w:numPr>
        <w:tabs>
          <w:tab w:val="left" w:pos="987"/>
        </w:tabs>
        <w:spacing w:before="233"/>
        <w:ind w:left="987" w:hanging="138"/>
        <w:jc w:val="both"/>
        <w:rPr>
          <w:sz w:val="24"/>
        </w:rPr>
      </w:pPr>
      <w:r w:rsidRPr="000C7799">
        <w:rPr>
          <w:sz w:val="24"/>
        </w:rPr>
        <w:t>praca</w:t>
      </w:r>
      <w:r w:rsidRPr="000C7799">
        <w:rPr>
          <w:spacing w:val="-2"/>
          <w:sz w:val="24"/>
        </w:rPr>
        <w:t xml:space="preserve"> </w:t>
      </w:r>
      <w:r w:rsidRPr="000C7799">
        <w:rPr>
          <w:sz w:val="24"/>
        </w:rPr>
        <w:t>licencjacka: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>ok.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>40 stron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>A4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>=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>ok.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>80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 xml:space="preserve">tys. </w:t>
      </w:r>
      <w:r w:rsidRPr="000C7799">
        <w:rPr>
          <w:spacing w:val="-2"/>
          <w:sz w:val="24"/>
        </w:rPr>
        <w:t>znaków</w:t>
      </w:r>
      <w:r w:rsidR="00DC4737" w:rsidRPr="000C7799">
        <w:rPr>
          <w:spacing w:val="-2"/>
          <w:sz w:val="24"/>
        </w:rPr>
        <w:t xml:space="preserve"> (ze spacjami)</w:t>
      </w:r>
    </w:p>
    <w:p w:rsidR="002A6B16" w:rsidRPr="000C7799" w:rsidRDefault="002A6B16" w:rsidP="002A6B16">
      <w:pPr>
        <w:pStyle w:val="Akapitzlist"/>
        <w:numPr>
          <w:ilvl w:val="0"/>
          <w:numId w:val="1"/>
        </w:numPr>
        <w:tabs>
          <w:tab w:val="left" w:pos="987"/>
        </w:tabs>
        <w:spacing w:before="237"/>
        <w:ind w:left="987" w:hanging="138"/>
        <w:jc w:val="both"/>
        <w:rPr>
          <w:sz w:val="24"/>
        </w:rPr>
      </w:pPr>
      <w:r w:rsidRPr="000C7799">
        <w:rPr>
          <w:sz w:val="24"/>
        </w:rPr>
        <w:t>praca</w:t>
      </w:r>
      <w:r w:rsidRPr="000C7799">
        <w:rPr>
          <w:spacing w:val="-2"/>
          <w:sz w:val="24"/>
        </w:rPr>
        <w:t xml:space="preserve"> </w:t>
      </w:r>
      <w:r w:rsidRPr="000C7799">
        <w:rPr>
          <w:sz w:val="24"/>
        </w:rPr>
        <w:t xml:space="preserve">magisterska: </w:t>
      </w:r>
      <w:r w:rsidR="00FA0C30">
        <w:rPr>
          <w:sz w:val="24"/>
        </w:rPr>
        <w:t xml:space="preserve">ok. </w:t>
      </w:r>
      <w:r w:rsidR="000C7799" w:rsidRPr="000C7799">
        <w:rPr>
          <w:sz w:val="24"/>
        </w:rPr>
        <w:t>60-80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>stron A4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>=</w:t>
      </w:r>
      <w:r w:rsidRPr="000C7799">
        <w:rPr>
          <w:spacing w:val="-2"/>
          <w:sz w:val="24"/>
        </w:rPr>
        <w:t xml:space="preserve"> </w:t>
      </w:r>
      <w:r w:rsidRPr="000C7799">
        <w:rPr>
          <w:sz w:val="24"/>
        </w:rPr>
        <w:t xml:space="preserve">ok. </w:t>
      </w:r>
      <w:r w:rsidR="000C7799" w:rsidRPr="000C7799">
        <w:rPr>
          <w:sz w:val="24"/>
        </w:rPr>
        <w:t>120-</w:t>
      </w:r>
      <w:r w:rsidRPr="000C7799">
        <w:rPr>
          <w:sz w:val="24"/>
        </w:rPr>
        <w:t>150</w:t>
      </w:r>
      <w:r w:rsidRPr="000C7799">
        <w:rPr>
          <w:spacing w:val="-1"/>
          <w:sz w:val="24"/>
        </w:rPr>
        <w:t xml:space="preserve"> </w:t>
      </w:r>
      <w:r w:rsidRPr="000C7799">
        <w:rPr>
          <w:sz w:val="24"/>
        </w:rPr>
        <w:t xml:space="preserve">tys. </w:t>
      </w:r>
      <w:r w:rsidRPr="000C7799">
        <w:rPr>
          <w:spacing w:val="-2"/>
          <w:sz w:val="24"/>
        </w:rPr>
        <w:t>znaków</w:t>
      </w:r>
      <w:r w:rsidR="00DC4737" w:rsidRPr="000C7799">
        <w:rPr>
          <w:spacing w:val="-2"/>
          <w:sz w:val="24"/>
        </w:rPr>
        <w:t xml:space="preserve"> (ze spacjami)</w:t>
      </w:r>
    </w:p>
    <w:p w:rsidR="002A6B16" w:rsidRPr="000C7799" w:rsidRDefault="002A6B16" w:rsidP="002A6B16">
      <w:pPr>
        <w:spacing w:before="238"/>
        <w:ind w:left="141"/>
        <w:rPr>
          <w:rFonts w:ascii="Times New Roman" w:hAnsi="Times New Roman" w:cs="Times New Roman"/>
          <w:sz w:val="24"/>
        </w:rPr>
      </w:pPr>
      <w:r w:rsidRPr="000C7799">
        <w:rPr>
          <w:rFonts w:ascii="Times New Roman" w:hAnsi="Times New Roman" w:cs="Times New Roman"/>
          <w:b/>
          <w:sz w:val="24"/>
        </w:rPr>
        <w:t>Edytor</w:t>
      </w:r>
      <w:r w:rsidRPr="000C7799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0C7799">
        <w:rPr>
          <w:rFonts w:ascii="Times New Roman" w:hAnsi="Times New Roman" w:cs="Times New Roman"/>
          <w:b/>
          <w:sz w:val="24"/>
        </w:rPr>
        <w:t xml:space="preserve">tekstowy: </w:t>
      </w:r>
      <w:r w:rsidRPr="000C7799">
        <w:rPr>
          <w:rFonts w:ascii="Times New Roman" w:hAnsi="Times New Roman" w:cs="Times New Roman"/>
          <w:sz w:val="24"/>
        </w:rPr>
        <w:t>format pliku:</w:t>
      </w:r>
      <w:r w:rsidRPr="000C7799">
        <w:rPr>
          <w:rFonts w:ascii="Times New Roman" w:hAnsi="Times New Roman" w:cs="Times New Roman"/>
          <w:spacing w:val="1"/>
          <w:sz w:val="24"/>
        </w:rPr>
        <w:t xml:space="preserve"> </w:t>
      </w:r>
      <w:r w:rsidR="000C7799" w:rsidRPr="000C7799">
        <w:rPr>
          <w:rFonts w:ascii="Times New Roman" w:hAnsi="Times New Roman" w:cs="Times New Roman"/>
          <w:spacing w:val="-2"/>
          <w:sz w:val="24"/>
        </w:rPr>
        <w:t xml:space="preserve"> </w:t>
      </w:r>
      <w:proofErr w:type="spellStart"/>
      <w:r w:rsidRPr="000C7799">
        <w:rPr>
          <w:rFonts w:ascii="Times New Roman" w:hAnsi="Times New Roman" w:cs="Times New Roman"/>
          <w:sz w:val="24"/>
        </w:rPr>
        <w:t>docx</w:t>
      </w:r>
      <w:proofErr w:type="spellEnd"/>
    </w:p>
    <w:p w:rsidR="002A6B16" w:rsidRPr="000C7799" w:rsidRDefault="002A6B16" w:rsidP="002A6B16">
      <w:pPr>
        <w:pStyle w:val="Tekstpodstawowy"/>
        <w:spacing w:before="238"/>
        <w:ind w:left="141"/>
      </w:pPr>
      <w:r w:rsidRPr="000C7799">
        <w:rPr>
          <w:b/>
        </w:rPr>
        <w:t>Czcionka:</w:t>
      </w:r>
      <w:r w:rsidRPr="000C7799">
        <w:rPr>
          <w:b/>
          <w:spacing w:val="-4"/>
        </w:rPr>
        <w:t xml:space="preserve"> </w:t>
      </w:r>
      <w:r w:rsidRPr="000C7799">
        <w:t>Times New</w:t>
      </w:r>
      <w:r w:rsidRPr="000C7799">
        <w:rPr>
          <w:spacing w:val="-1"/>
        </w:rPr>
        <w:t xml:space="preserve"> </w:t>
      </w:r>
      <w:r w:rsidRPr="000C7799">
        <w:t xml:space="preserve">Roman, </w:t>
      </w:r>
      <w:r w:rsidR="000C7799" w:rsidRPr="000C7799">
        <w:rPr>
          <w:spacing w:val="-2"/>
        </w:rPr>
        <w:t>tekst główny -</w:t>
      </w:r>
      <w:r w:rsidR="000C7799" w:rsidRPr="000C7799">
        <w:t xml:space="preserve"> </w:t>
      </w:r>
      <w:r w:rsidRPr="000C7799">
        <w:t xml:space="preserve">12, </w:t>
      </w:r>
      <w:r w:rsidR="000C7799" w:rsidRPr="000C7799">
        <w:t>przypisy –</w:t>
      </w:r>
      <w:r w:rsidR="00FA0C30">
        <w:t xml:space="preserve"> 10</w:t>
      </w:r>
    </w:p>
    <w:p w:rsidR="002A6B16" w:rsidRPr="000C7799" w:rsidRDefault="002A6B16" w:rsidP="002A6B16">
      <w:pPr>
        <w:pStyle w:val="Tekstpodstawowy"/>
        <w:spacing w:before="238"/>
        <w:ind w:left="141"/>
      </w:pPr>
      <w:r w:rsidRPr="000C7799">
        <w:rPr>
          <w:b/>
        </w:rPr>
        <w:t>Marginesy</w:t>
      </w:r>
      <w:r w:rsidRPr="000C7799">
        <w:t>:</w:t>
      </w:r>
      <w:r w:rsidRPr="000C7799">
        <w:rPr>
          <w:spacing w:val="-1"/>
        </w:rPr>
        <w:t xml:space="preserve"> </w:t>
      </w:r>
      <w:r w:rsidRPr="000C7799">
        <w:t>2,5,</w:t>
      </w:r>
      <w:r w:rsidRPr="000C7799">
        <w:rPr>
          <w:spacing w:val="4"/>
        </w:rPr>
        <w:t xml:space="preserve"> </w:t>
      </w:r>
      <w:r w:rsidR="000C7799" w:rsidRPr="000C7799">
        <w:rPr>
          <w:spacing w:val="-4"/>
        </w:rPr>
        <w:t xml:space="preserve"> </w:t>
      </w:r>
      <w:r w:rsidR="000C7799" w:rsidRPr="000C7799">
        <w:t xml:space="preserve"> justowanie</w:t>
      </w:r>
      <w:r w:rsidR="000C7799" w:rsidRPr="000C7799">
        <w:rPr>
          <w:spacing w:val="-1"/>
        </w:rPr>
        <w:t xml:space="preserve"> tekstu </w:t>
      </w:r>
      <w:r w:rsidR="000C7799" w:rsidRPr="000C7799">
        <w:t xml:space="preserve">do lewego i prawego  </w:t>
      </w:r>
      <w:r w:rsidR="000C7799" w:rsidRPr="000C7799">
        <w:rPr>
          <w:spacing w:val="-2"/>
        </w:rPr>
        <w:t>marginesu</w:t>
      </w:r>
      <w:r w:rsidRPr="000C7799">
        <w:rPr>
          <w:spacing w:val="-4"/>
        </w:rPr>
        <w:t>.</w:t>
      </w:r>
    </w:p>
    <w:p w:rsidR="002A6B16" w:rsidRPr="000C7799" w:rsidRDefault="002A6B16" w:rsidP="000C7799">
      <w:pPr>
        <w:pStyle w:val="Tekstpodstawowy"/>
        <w:spacing w:before="238"/>
        <w:ind w:left="141"/>
        <w:rPr>
          <w:b/>
        </w:rPr>
      </w:pPr>
      <w:r w:rsidRPr="000C7799">
        <w:rPr>
          <w:b/>
        </w:rPr>
        <w:t>Inter</w:t>
      </w:r>
      <w:r w:rsidR="000C7799" w:rsidRPr="000C7799">
        <w:rPr>
          <w:b/>
        </w:rPr>
        <w:t>linia</w:t>
      </w:r>
      <w:r w:rsidRPr="000C7799">
        <w:rPr>
          <w:b/>
        </w:rPr>
        <w:t xml:space="preserve"> (odstęp między wierszami): </w:t>
      </w:r>
      <w:r w:rsidR="000C7799" w:rsidRPr="000C7799">
        <w:t>tekst główny</w:t>
      </w:r>
      <w:r w:rsidR="000C7799" w:rsidRPr="000C7799">
        <w:rPr>
          <w:b/>
        </w:rPr>
        <w:t xml:space="preserve"> -</w:t>
      </w:r>
      <w:r w:rsidRPr="000C7799">
        <w:t>1,5 wiersza</w:t>
      </w:r>
      <w:r w:rsidR="000C7799" w:rsidRPr="000C7799">
        <w:t>, przypisy - 1.</w:t>
      </w:r>
    </w:p>
    <w:p w:rsidR="002A6B16" w:rsidRPr="000C7799" w:rsidRDefault="002A6B16" w:rsidP="000C7799">
      <w:pPr>
        <w:pStyle w:val="Tekstpodstawowy"/>
        <w:spacing w:before="238"/>
        <w:ind w:left="141"/>
        <w:rPr>
          <w:b/>
        </w:rPr>
      </w:pPr>
      <w:r w:rsidRPr="000C7799">
        <w:rPr>
          <w:b/>
        </w:rPr>
        <w:t xml:space="preserve">Tabulator (wielkość wcięcia wierszy akapitowych): </w:t>
      </w:r>
      <w:r w:rsidRPr="000C7799">
        <w:t>1,0 cm</w:t>
      </w:r>
    </w:p>
    <w:p w:rsidR="00FA0C30" w:rsidRDefault="000C7799" w:rsidP="00FA0C30">
      <w:pPr>
        <w:pStyle w:val="Tekstpodstawowy"/>
        <w:spacing w:before="238"/>
        <w:ind w:left="141"/>
      </w:pPr>
      <w:r w:rsidRPr="000C7799">
        <w:rPr>
          <w:b/>
        </w:rPr>
        <w:t>Numeracja stron</w:t>
      </w:r>
      <w:r w:rsidRPr="000C7799">
        <w:t>: na dole strony, cyfry arabskie</w:t>
      </w:r>
    </w:p>
    <w:p w:rsidR="00FA0C30" w:rsidRPr="000C7799" w:rsidRDefault="00FA0C30" w:rsidP="000C7799">
      <w:pPr>
        <w:pStyle w:val="Tekstpodstawowy"/>
        <w:spacing w:before="238"/>
        <w:ind w:left="141"/>
        <w:rPr>
          <w:b/>
        </w:rPr>
      </w:pPr>
      <w:r w:rsidRPr="00FA0C30">
        <w:rPr>
          <w:b/>
        </w:rPr>
        <w:t xml:space="preserve">Cytaty: </w:t>
      </w:r>
      <w:r w:rsidRPr="00FA0C30">
        <w:rPr>
          <w:rFonts w:cstheme="minorHAnsi"/>
        </w:rPr>
        <w:t>wyróżniane kursywą lub w cudzysłowie (konsekwentnie w całym tekście); obcojęzyczne cytaty ze źródeł wprowadzamy albo w języku oryginału, albo w transkrypcji łacińskiej dodając tłumaczenie na język polski</w:t>
      </w:r>
    </w:p>
    <w:p w:rsidR="002A6B16" w:rsidRPr="000C7799" w:rsidRDefault="002A6B16" w:rsidP="002A6B16">
      <w:pPr>
        <w:ind w:left="141"/>
        <w:rPr>
          <w:rFonts w:ascii="Times New Roman" w:hAnsi="Times New Roman" w:cs="Times New Roman"/>
          <w:b/>
          <w:sz w:val="24"/>
        </w:rPr>
      </w:pPr>
    </w:p>
    <w:p w:rsidR="002A6B16" w:rsidRPr="000C7799" w:rsidRDefault="002A6B16" w:rsidP="002A6B16">
      <w:pPr>
        <w:ind w:left="141"/>
        <w:rPr>
          <w:rFonts w:ascii="Times New Roman" w:hAnsi="Times New Roman" w:cs="Times New Roman"/>
          <w:b/>
          <w:sz w:val="24"/>
        </w:rPr>
      </w:pPr>
      <w:r w:rsidRPr="000C7799">
        <w:rPr>
          <w:rFonts w:ascii="Times New Roman" w:hAnsi="Times New Roman" w:cs="Times New Roman"/>
          <w:b/>
          <w:sz w:val="24"/>
        </w:rPr>
        <w:t>Przypisy</w:t>
      </w:r>
    </w:p>
    <w:p w:rsidR="002A6B16" w:rsidRPr="000C7799" w:rsidRDefault="005E4200" w:rsidP="005E4200">
      <w:pPr>
        <w:pStyle w:val="Normalny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>Przypisy należy numerować w ciągu i umieszczać na dole strony. W przypadku zbiegnięcia się w tekście odsyłacza do przypisu z przecinkiem, średnikiem lub kropką kończącą zdanie odsyłacz umieszczamy przed tymi znakami (z wyjątkiem skrótów, np.: w. lub r.).</w:t>
      </w:r>
    </w:p>
    <w:p w:rsidR="002A6B16" w:rsidRPr="000C7799" w:rsidRDefault="005E4200" w:rsidP="005E4200">
      <w:pPr>
        <w:pStyle w:val="Normalny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 xml:space="preserve">W zapisie archiwalnym stosujemy nazwę archiwum lub biblioteki (podając w nawiasie skrót; w kolejnych przypisach podajemy tylko skrót), nazwa zespołu (ew. skrót), sygnaturę jednostki archiwalnej, opis dokumentu (czyli jego tytuł lub informacje pozwalające na jego identyfikację, zapisane antykwą bez cudzysłowu), miejsce i data wystawienia/wydania (ewentualnie: </w:t>
      </w:r>
      <w:proofErr w:type="spellStart"/>
      <w:r w:rsidRPr="000C7799">
        <w:rPr>
          <w:color w:val="201C1C"/>
        </w:rPr>
        <w:t>b.m</w:t>
      </w:r>
      <w:proofErr w:type="spellEnd"/>
      <w:r w:rsidRPr="000C7799">
        <w:rPr>
          <w:color w:val="201C1C"/>
        </w:rPr>
        <w:t xml:space="preserve">., b.d.), numer karty (strony, ew.: </w:t>
      </w:r>
      <w:proofErr w:type="spellStart"/>
      <w:r w:rsidRPr="000C7799">
        <w:rPr>
          <w:color w:val="201C1C"/>
        </w:rPr>
        <w:t>b.pag</w:t>
      </w:r>
      <w:proofErr w:type="spellEnd"/>
      <w:r w:rsidRPr="000C7799">
        <w:rPr>
          <w:color w:val="201C1C"/>
        </w:rPr>
        <w:t xml:space="preserve">.), np.: Archiwum Narodowe w Krakowie (dalej: ANK), Niemieckie Więzienie w Nowym Wiśniczu, 66, </w:t>
      </w:r>
      <w:proofErr w:type="spellStart"/>
      <w:r w:rsidRPr="000C7799">
        <w:rPr>
          <w:color w:val="201C1C"/>
        </w:rPr>
        <w:t>Urteil</w:t>
      </w:r>
      <w:proofErr w:type="spellEnd"/>
      <w:r w:rsidRPr="000C7799">
        <w:rPr>
          <w:color w:val="201C1C"/>
        </w:rPr>
        <w:t xml:space="preserve"> in der </w:t>
      </w:r>
      <w:proofErr w:type="spellStart"/>
      <w:r w:rsidRPr="000C7799">
        <w:rPr>
          <w:color w:val="201C1C"/>
        </w:rPr>
        <w:t>Strafsache</w:t>
      </w:r>
      <w:proofErr w:type="spellEnd"/>
      <w:r w:rsidRPr="000C7799">
        <w:rPr>
          <w:color w:val="201C1C"/>
        </w:rPr>
        <w:t xml:space="preserve"> </w:t>
      </w:r>
      <w:proofErr w:type="spellStart"/>
      <w:r w:rsidRPr="000C7799">
        <w:rPr>
          <w:color w:val="201C1C"/>
        </w:rPr>
        <w:t>gegen</w:t>
      </w:r>
      <w:proofErr w:type="spellEnd"/>
      <w:r w:rsidRPr="000C7799">
        <w:rPr>
          <w:color w:val="201C1C"/>
        </w:rPr>
        <w:t xml:space="preserve"> Jan Niemczycki, 27 VI 1940, </w:t>
      </w:r>
      <w:proofErr w:type="spellStart"/>
      <w:r w:rsidRPr="000C7799">
        <w:rPr>
          <w:color w:val="201C1C"/>
        </w:rPr>
        <w:t>b.pag</w:t>
      </w:r>
      <w:proofErr w:type="spellEnd"/>
      <w:r w:rsidRPr="000C7799">
        <w:rPr>
          <w:color w:val="201C1C"/>
        </w:rPr>
        <w:t>.</w:t>
      </w:r>
    </w:p>
    <w:p w:rsidR="00072A9B" w:rsidRPr="000C7799" w:rsidRDefault="005E4200" w:rsidP="005E4200">
      <w:pPr>
        <w:pStyle w:val="Normalny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>Zapis bibliograficzny publikacji książkowych: inicjał imienia i nazwisko autora, </w:t>
      </w:r>
      <w:r w:rsidRPr="000C7799">
        <w:rPr>
          <w:rStyle w:val="Uwydatnienie"/>
          <w:color w:val="2D2E33"/>
        </w:rPr>
        <w:t>Tytuł</w:t>
      </w:r>
      <w:r w:rsidRPr="000C7799">
        <w:rPr>
          <w:color w:val="201C1C"/>
        </w:rPr>
        <w:t xml:space="preserve">, miejsce i rok wydania, s.; np.: </w:t>
      </w:r>
    </w:p>
    <w:p w:rsidR="002A6B16" w:rsidRPr="000C7799" w:rsidRDefault="005E4200" w:rsidP="00072A9B">
      <w:pPr>
        <w:pStyle w:val="NormalnyWeb"/>
        <w:shd w:val="clear" w:color="auto" w:fill="FFFFFF"/>
        <w:spacing w:before="300" w:beforeAutospacing="0" w:after="300" w:afterAutospacing="0"/>
        <w:ind w:left="501"/>
        <w:jc w:val="both"/>
        <w:rPr>
          <w:color w:val="201C1C"/>
        </w:rPr>
      </w:pPr>
      <w:r w:rsidRPr="000C7799">
        <w:rPr>
          <w:color w:val="201C1C"/>
        </w:rPr>
        <w:t>P. Chmielewski, M. Wilk, </w:t>
      </w:r>
      <w:r w:rsidRPr="000C7799">
        <w:rPr>
          <w:rStyle w:val="Uwydatnienie"/>
          <w:color w:val="2D2E33"/>
        </w:rPr>
        <w:t>Zarys dziejów ZSRR 1917‒1977</w:t>
      </w:r>
      <w:r w:rsidRPr="000C7799">
        <w:rPr>
          <w:color w:val="201C1C"/>
        </w:rPr>
        <w:t>, Łódź 1985, s. 49.</w:t>
      </w:r>
      <w:r w:rsidR="00072A9B" w:rsidRPr="000C7799">
        <w:rPr>
          <w:color w:val="201C1C"/>
        </w:rPr>
        <w:t xml:space="preserve"> </w:t>
      </w:r>
    </w:p>
    <w:p w:rsidR="00072A9B" w:rsidRPr="000C7799" w:rsidRDefault="00072A9B" w:rsidP="00072A9B">
      <w:pPr>
        <w:pStyle w:val="NormalnyWeb"/>
        <w:shd w:val="clear" w:color="auto" w:fill="FFFFFF"/>
        <w:spacing w:before="300" w:beforeAutospacing="0" w:after="300" w:afterAutospacing="0"/>
        <w:ind w:left="501"/>
        <w:jc w:val="both"/>
        <w:rPr>
          <w:color w:val="201C1C"/>
        </w:rPr>
      </w:pPr>
      <w:r w:rsidRPr="000C7799">
        <w:rPr>
          <w:color w:val="201C1C"/>
        </w:rPr>
        <w:t>W przypadku więcej niż trzech autorów podaje się tylko pierwszego i dodaje się skrót: i in.</w:t>
      </w:r>
    </w:p>
    <w:p w:rsidR="00072A9B" w:rsidRPr="000C7799" w:rsidRDefault="005E4200" w:rsidP="005E4200">
      <w:pPr>
        <w:pStyle w:val="Normalny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lastRenderedPageBreak/>
        <w:t>Zapis artykułu w pracy zbiorowej: inicjał imienia i nazwisko autora, </w:t>
      </w:r>
      <w:r w:rsidRPr="000C7799">
        <w:rPr>
          <w:rStyle w:val="Uwydatnienie"/>
          <w:color w:val="2D2E33"/>
        </w:rPr>
        <w:t>Tytuł</w:t>
      </w:r>
      <w:r w:rsidRPr="000C7799">
        <w:rPr>
          <w:color w:val="201C1C"/>
        </w:rPr>
        <w:t xml:space="preserve">, </w:t>
      </w:r>
      <w:r w:rsidR="00072A9B" w:rsidRPr="000C7799">
        <w:rPr>
          <w:color w:val="201C1C"/>
        </w:rPr>
        <w:t>[</w:t>
      </w:r>
      <w:r w:rsidRPr="000C7799">
        <w:rPr>
          <w:color w:val="201C1C"/>
        </w:rPr>
        <w:t>w:</w:t>
      </w:r>
      <w:r w:rsidR="00072A9B" w:rsidRPr="000C7799">
        <w:rPr>
          <w:color w:val="201C1C"/>
        </w:rPr>
        <w:t>]</w:t>
      </w:r>
      <w:r w:rsidRPr="000C7799">
        <w:rPr>
          <w:color w:val="201C1C"/>
        </w:rPr>
        <w:t> </w:t>
      </w:r>
      <w:r w:rsidRPr="000C7799">
        <w:rPr>
          <w:rStyle w:val="Uwydatnienie"/>
          <w:color w:val="2D2E33"/>
        </w:rPr>
        <w:t>Tytuł pracy zbiorowej</w:t>
      </w:r>
      <w:r w:rsidRPr="000C7799">
        <w:rPr>
          <w:color w:val="201C1C"/>
        </w:rPr>
        <w:t>, ewentualnie tom (cyframi arabskimi), red. inicjał imienia i nazwisko redaktora (redaktorów), miejsce i rok wydania, s.; jeśli jest więcej niż trzech redaktorów to podajemy inicjał imienia i nazwisko pierwszego z dopiskiem „</w:t>
      </w:r>
      <w:r w:rsidR="00072A9B" w:rsidRPr="000C7799">
        <w:rPr>
          <w:color w:val="201C1C"/>
        </w:rPr>
        <w:t>i in.</w:t>
      </w:r>
      <w:r w:rsidRPr="000C7799">
        <w:rPr>
          <w:color w:val="201C1C"/>
        </w:rPr>
        <w:t xml:space="preserve">.”, np.: </w:t>
      </w:r>
    </w:p>
    <w:p w:rsidR="002A6B16" w:rsidRPr="000C7799" w:rsidRDefault="005E4200" w:rsidP="00072A9B">
      <w:pPr>
        <w:pStyle w:val="NormalnyWeb"/>
        <w:shd w:val="clear" w:color="auto" w:fill="FFFFFF"/>
        <w:spacing w:before="300" w:beforeAutospacing="0" w:after="300" w:afterAutospacing="0"/>
        <w:ind w:left="501"/>
        <w:jc w:val="both"/>
        <w:rPr>
          <w:color w:val="201C1C"/>
        </w:rPr>
      </w:pPr>
      <w:r w:rsidRPr="000C7799">
        <w:rPr>
          <w:color w:val="201C1C"/>
        </w:rPr>
        <w:t>A. Paczkowski, </w:t>
      </w:r>
      <w:r w:rsidRPr="000C7799">
        <w:rPr>
          <w:rStyle w:val="Uwydatnienie"/>
          <w:color w:val="2D2E33"/>
        </w:rPr>
        <w:t>Polacy pod obcą i własną przemocą</w:t>
      </w:r>
      <w:r w:rsidRPr="000C7799">
        <w:rPr>
          <w:color w:val="201C1C"/>
        </w:rPr>
        <w:t xml:space="preserve">, </w:t>
      </w:r>
      <w:r w:rsidR="00072A9B" w:rsidRPr="000C7799">
        <w:rPr>
          <w:color w:val="201C1C"/>
        </w:rPr>
        <w:t>[</w:t>
      </w:r>
      <w:r w:rsidRPr="000C7799">
        <w:rPr>
          <w:color w:val="201C1C"/>
        </w:rPr>
        <w:t>w:</w:t>
      </w:r>
      <w:r w:rsidR="00072A9B" w:rsidRPr="000C7799">
        <w:rPr>
          <w:color w:val="201C1C"/>
        </w:rPr>
        <w:t xml:space="preserve">] </w:t>
      </w:r>
      <w:r w:rsidRPr="000C7799">
        <w:rPr>
          <w:rStyle w:val="Uwydatnienie"/>
          <w:color w:val="2D2E33"/>
        </w:rPr>
        <w:t>Czarna księga komunizmu. Zbrodnie, terror, prześladowania</w:t>
      </w:r>
      <w:r w:rsidRPr="000C7799">
        <w:rPr>
          <w:color w:val="201C1C"/>
        </w:rPr>
        <w:t xml:space="preserve">, red. S. Courtois et al., przeł. K. </w:t>
      </w:r>
      <w:proofErr w:type="spellStart"/>
      <w:r w:rsidRPr="000C7799">
        <w:rPr>
          <w:color w:val="201C1C"/>
        </w:rPr>
        <w:t>Wakar</w:t>
      </w:r>
      <w:proofErr w:type="spellEnd"/>
      <w:r w:rsidRPr="000C7799">
        <w:rPr>
          <w:color w:val="201C1C"/>
        </w:rPr>
        <w:t>, Warszawa 1999, s. 241.</w:t>
      </w:r>
    </w:p>
    <w:p w:rsidR="00072A9B" w:rsidRPr="000C7799" w:rsidRDefault="005E4200" w:rsidP="005E4200">
      <w:pPr>
        <w:pStyle w:val="Normalny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>Zapis artykułu w czasopiśmie oraz w wydawnictwie ciągłym o charakterze wydawnictwa zbiorowego: inicjał imienia i nazwisko autora, </w:t>
      </w:r>
      <w:r w:rsidRPr="000C7799">
        <w:rPr>
          <w:rStyle w:val="Uwydatnienie"/>
          <w:color w:val="2D2E33"/>
        </w:rPr>
        <w:t>Tytuł</w:t>
      </w:r>
      <w:r w:rsidRPr="000C7799">
        <w:rPr>
          <w:color w:val="201C1C"/>
        </w:rPr>
        <w:t xml:space="preserve">, „Tytuł Czasopisma” (lub skrót tytułu, bez cudzysłowu) tom (ew. rocznik) cyframi rzymskimi, numer lub zeszyt cyframi arabskimi, </w:t>
      </w:r>
      <w:r w:rsidR="004830C6" w:rsidRPr="000C7799">
        <w:rPr>
          <w:color w:val="201C1C"/>
        </w:rPr>
        <w:t xml:space="preserve">rok wydania, </w:t>
      </w:r>
      <w:r w:rsidRPr="000C7799">
        <w:rPr>
          <w:color w:val="201C1C"/>
        </w:rPr>
        <w:t>s</w:t>
      </w:r>
      <w:r w:rsidR="00494209" w:rsidRPr="000C7799">
        <w:rPr>
          <w:color w:val="201C1C"/>
        </w:rPr>
        <w:t>trona, np</w:t>
      </w:r>
      <w:r w:rsidRPr="000C7799">
        <w:rPr>
          <w:color w:val="201C1C"/>
        </w:rPr>
        <w:t>.</w:t>
      </w:r>
      <w:r w:rsidR="00494209" w:rsidRPr="000C7799">
        <w:rPr>
          <w:color w:val="201C1C"/>
        </w:rPr>
        <w:t>:</w:t>
      </w:r>
      <w:r w:rsidRPr="000C7799">
        <w:rPr>
          <w:color w:val="201C1C"/>
        </w:rPr>
        <w:t xml:space="preserve"> </w:t>
      </w:r>
    </w:p>
    <w:p w:rsidR="002A6B16" w:rsidRPr="000C7799" w:rsidRDefault="005E4200" w:rsidP="00072A9B">
      <w:pPr>
        <w:pStyle w:val="NormalnyWeb"/>
        <w:shd w:val="clear" w:color="auto" w:fill="FFFFFF"/>
        <w:spacing w:before="300" w:beforeAutospacing="0" w:after="300" w:afterAutospacing="0"/>
        <w:ind w:left="501"/>
        <w:jc w:val="both"/>
        <w:rPr>
          <w:color w:val="201C1C"/>
        </w:rPr>
      </w:pPr>
      <w:r w:rsidRPr="000C7799">
        <w:rPr>
          <w:color w:val="201C1C"/>
        </w:rPr>
        <w:t xml:space="preserve">T. </w:t>
      </w:r>
      <w:proofErr w:type="spellStart"/>
      <w:r w:rsidRPr="000C7799">
        <w:rPr>
          <w:color w:val="201C1C"/>
        </w:rPr>
        <w:t>Epsztein</w:t>
      </w:r>
      <w:proofErr w:type="spellEnd"/>
      <w:r w:rsidRPr="000C7799">
        <w:rPr>
          <w:color w:val="201C1C"/>
        </w:rPr>
        <w:t>, </w:t>
      </w:r>
      <w:r w:rsidRPr="000C7799">
        <w:rPr>
          <w:rStyle w:val="Uwydatnienie"/>
          <w:color w:val="2D2E33"/>
        </w:rPr>
        <w:t xml:space="preserve">Nieznane fakty z biografii Romana </w:t>
      </w:r>
      <w:proofErr w:type="spellStart"/>
      <w:r w:rsidRPr="000C7799">
        <w:rPr>
          <w:rStyle w:val="Uwydatnienie"/>
          <w:color w:val="2D2E33"/>
        </w:rPr>
        <w:t>Aftanazego</w:t>
      </w:r>
      <w:proofErr w:type="spellEnd"/>
      <w:r w:rsidRPr="000C7799">
        <w:rPr>
          <w:rStyle w:val="Uwydatnienie"/>
          <w:color w:val="2D2E33"/>
        </w:rPr>
        <w:t xml:space="preserve"> (1914‒2004)</w:t>
      </w:r>
      <w:r w:rsidRPr="000C7799">
        <w:rPr>
          <w:color w:val="201C1C"/>
        </w:rPr>
        <w:t xml:space="preserve">, „Studia z Dziejów Rosji i Europy Środkowo-Wschodniej” 2015, t. LV, z. 2, s. 105–118. </w:t>
      </w:r>
    </w:p>
    <w:p w:rsidR="00072A9B" w:rsidRPr="000C7799" w:rsidRDefault="00072A9B" w:rsidP="00072A9B">
      <w:pPr>
        <w:pStyle w:val="Normalny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>Zapis artykułu w prasie codziennej:</w:t>
      </w:r>
      <w:r w:rsidR="00494209" w:rsidRPr="000C7799">
        <w:rPr>
          <w:color w:val="201C1C"/>
        </w:rPr>
        <w:t xml:space="preserve"> inicjał imienia i nazwisko autora (jeśli podane, </w:t>
      </w:r>
      <w:r w:rsidR="00494209" w:rsidRPr="000C7799">
        <w:rPr>
          <w:rStyle w:val="Uwydatnienie"/>
          <w:color w:val="2D2E33"/>
        </w:rPr>
        <w:t>Tytuł</w:t>
      </w:r>
      <w:r w:rsidR="00494209" w:rsidRPr="000C7799">
        <w:rPr>
          <w:color w:val="201C1C"/>
        </w:rPr>
        <w:t>, „Tytuł Gazety” numer i pełna data wydania, strona, np.:</w:t>
      </w:r>
    </w:p>
    <w:p w:rsidR="00072A9B" w:rsidRPr="000C7799" w:rsidRDefault="00072A9B" w:rsidP="00494209">
      <w:pPr>
        <w:pStyle w:val="Akapitzlist"/>
        <w:ind w:left="501" w:firstLine="0"/>
        <w:rPr>
          <w:color w:val="201C1C"/>
        </w:rPr>
      </w:pPr>
      <w:r w:rsidRPr="000C7799">
        <w:rPr>
          <w:sz w:val="24"/>
          <w:szCs w:val="24"/>
        </w:rPr>
        <w:t>B.</w:t>
      </w:r>
      <w:r w:rsidRPr="000C7799">
        <w:rPr>
          <w:spacing w:val="-5"/>
          <w:sz w:val="24"/>
          <w:szCs w:val="24"/>
        </w:rPr>
        <w:t xml:space="preserve"> </w:t>
      </w:r>
      <w:r w:rsidRPr="000C7799">
        <w:rPr>
          <w:sz w:val="24"/>
          <w:szCs w:val="24"/>
        </w:rPr>
        <w:t>K</w:t>
      </w:r>
      <w:r w:rsidR="00494209" w:rsidRPr="000C7799">
        <w:rPr>
          <w:sz w:val="24"/>
          <w:szCs w:val="24"/>
        </w:rPr>
        <w:t>rukowski</w:t>
      </w:r>
      <w:r w:rsidRPr="000C7799">
        <w:rPr>
          <w:sz w:val="24"/>
          <w:szCs w:val="24"/>
        </w:rPr>
        <w:t>.,</w:t>
      </w:r>
      <w:r w:rsidRPr="000C7799">
        <w:rPr>
          <w:spacing w:val="-3"/>
          <w:sz w:val="24"/>
          <w:szCs w:val="24"/>
        </w:rPr>
        <w:t xml:space="preserve"> </w:t>
      </w:r>
      <w:r w:rsidRPr="000C7799">
        <w:rPr>
          <w:i/>
          <w:sz w:val="24"/>
          <w:szCs w:val="24"/>
        </w:rPr>
        <w:t>Czy</w:t>
      </w:r>
      <w:r w:rsidRPr="000C7799">
        <w:rPr>
          <w:i/>
          <w:spacing w:val="-4"/>
          <w:sz w:val="24"/>
          <w:szCs w:val="24"/>
        </w:rPr>
        <w:t xml:space="preserve"> </w:t>
      </w:r>
      <w:r w:rsidRPr="000C7799">
        <w:rPr>
          <w:i/>
          <w:sz w:val="24"/>
          <w:szCs w:val="24"/>
        </w:rPr>
        <w:t>Polska</w:t>
      </w:r>
      <w:r w:rsidRPr="000C7799">
        <w:rPr>
          <w:i/>
          <w:spacing w:val="-4"/>
          <w:sz w:val="24"/>
          <w:szCs w:val="24"/>
        </w:rPr>
        <w:t xml:space="preserve"> </w:t>
      </w:r>
      <w:r w:rsidRPr="000C7799">
        <w:rPr>
          <w:i/>
          <w:sz w:val="24"/>
          <w:szCs w:val="24"/>
        </w:rPr>
        <w:t>ma</w:t>
      </w:r>
      <w:r w:rsidRPr="000C7799">
        <w:rPr>
          <w:i/>
          <w:spacing w:val="-3"/>
          <w:sz w:val="24"/>
          <w:szCs w:val="24"/>
        </w:rPr>
        <w:t xml:space="preserve"> </w:t>
      </w:r>
      <w:r w:rsidRPr="000C7799">
        <w:rPr>
          <w:i/>
          <w:sz w:val="24"/>
          <w:szCs w:val="24"/>
        </w:rPr>
        <w:t>szansę?,</w:t>
      </w:r>
      <w:r w:rsidRPr="000C7799">
        <w:rPr>
          <w:i/>
          <w:spacing w:val="-4"/>
          <w:sz w:val="24"/>
          <w:szCs w:val="24"/>
        </w:rPr>
        <w:t xml:space="preserve"> </w:t>
      </w:r>
      <w:r w:rsidRPr="000C7799">
        <w:rPr>
          <w:sz w:val="24"/>
          <w:szCs w:val="24"/>
        </w:rPr>
        <w:t>„Rzeczpospolita”,</w:t>
      </w:r>
      <w:r w:rsidRPr="000C7799">
        <w:rPr>
          <w:spacing w:val="-4"/>
          <w:sz w:val="24"/>
          <w:szCs w:val="24"/>
        </w:rPr>
        <w:t xml:space="preserve"> </w:t>
      </w:r>
      <w:r w:rsidRPr="000C7799">
        <w:rPr>
          <w:sz w:val="24"/>
          <w:szCs w:val="24"/>
        </w:rPr>
        <w:t>nr</w:t>
      </w:r>
      <w:r w:rsidRPr="000C7799">
        <w:rPr>
          <w:spacing w:val="-5"/>
          <w:sz w:val="24"/>
          <w:szCs w:val="24"/>
        </w:rPr>
        <w:t xml:space="preserve"> </w:t>
      </w:r>
      <w:r w:rsidRPr="000C7799">
        <w:rPr>
          <w:sz w:val="24"/>
          <w:szCs w:val="24"/>
        </w:rPr>
        <w:t>24</w:t>
      </w:r>
      <w:r w:rsidRPr="000C7799">
        <w:rPr>
          <w:spacing w:val="-3"/>
          <w:sz w:val="24"/>
          <w:szCs w:val="24"/>
        </w:rPr>
        <w:t xml:space="preserve"> </w:t>
      </w:r>
      <w:r w:rsidRPr="000C7799">
        <w:rPr>
          <w:sz w:val="24"/>
          <w:szCs w:val="24"/>
        </w:rPr>
        <w:t>(4738)</w:t>
      </w:r>
      <w:r w:rsidRPr="000C7799">
        <w:rPr>
          <w:spacing w:val="-4"/>
          <w:sz w:val="24"/>
          <w:szCs w:val="24"/>
        </w:rPr>
        <w:t xml:space="preserve"> </w:t>
      </w:r>
      <w:r w:rsidRPr="000C7799">
        <w:rPr>
          <w:sz w:val="24"/>
          <w:szCs w:val="24"/>
        </w:rPr>
        <w:t>27</w:t>
      </w:r>
      <w:r w:rsidRPr="000C7799">
        <w:rPr>
          <w:spacing w:val="-5"/>
          <w:sz w:val="24"/>
          <w:szCs w:val="24"/>
        </w:rPr>
        <w:t xml:space="preserve"> </w:t>
      </w:r>
      <w:r w:rsidRPr="000C7799">
        <w:rPr>
          <w:sz w:val="24"/>
          <w:szCs w:val="24"/>
        </w:rPr>
        <w:t>VII</w:t>
      </w:r>
      <w:r w:rsidRPr="000C7799">
        <w:rPr>
          <w:spacing w:val="-5"/>
          <w:sz w:val="24"/>
          <w:szCs w:val="24"/>
        </w:rPr>
        <w:t xml:space="preserve"> </w:t>
      </w:r>
      <w:r w:rsidRPr="000C7799">
        <w:rPr>
          <w:spacing w:val="-2"/>
          <w:sz w:val="24"/>
          <w:szCs w:val="24"/>
        </w:rPr>
        <w:t>1994, s.2.</w:t>
      </w:r>
    </w:p>
    <w:p w:rsidR="00494209" w:rsidRPr="000C7799" w:rsidRDefault="002A6B16" w:rsidP="005E4200">
      <w:pPr>
        <w:pStyle w:val="Normalny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>Odesłania</w:t>
      </w:r>
      <w:r w:rsidR="005E4200" w:rsidRPr="000C7799">
        <w:rPr>
          <w:color w:val="201C1C"/>
        </w:rPr>
        <w:t xml:space="preserve"> do stron internetowych: inicjał imienia i nazwisko autora</w:t>
      </w:r>
      <w:r w:rsidRPr="000C7799">
        <w:rPr>
          <w:color w:val="201C1C"/>
        </w:rPr>
        <w:t xml:space="preserve"> (jeśli jest podany)</w:t>
      </w:r>
      <w:r w:rsidR="005E4200" w:rsidRPr="000C7799">
        <w:rPr>
          <w:color w:val="201C1C"/>
        </w:rPr>
        <w:t>, </w:t>
      </w:r>
      <w:r w:rsidR="005E4200" w:rsidRPr="000C7799">
        <w:rPr>
          <w:rStyle w:val="Uwydatnienie"/>
          <w:color w:val="2D2E33"/>
        </w:rPr>
        <w:t>Tytuł</w:t>
      </w:r>
      <w:r w:rsidR="005E4200" w:rsidRPr="000C7799">
        <w:rPr>
          <w:color w:val="201C1C"/>
        </w:rPr>
        <w:t>, strona interneto</w:t>
      </w:r>
      <w:r w:rsidR="00494209" w:rsidRPr="000C7799">
        <w:rPr>
          <w:color w:val="201C1C"/>
        </w:rPr>
        <w:t>wa data dostępu w nawiasie, np.:</w:t>
      </w:r>
    </w:p>
    <w:p w:rsidR="002A6B16" w:rsidRPr="000C7799" w:rsidRDefault="005E4200" w:rsidP="00494209">
      <w:pPr>
        <w:pStyle w:val="NormalnyWeb"/>
        <w:shd w:val="clear" w:color="auto" w:fill="FFFFFF"/>
        <w:spacing w:before="300" w:beforeAutospacing="0" w:after="300" w:afterAutospacing="0"/>
        <w:ind w:left="501"/>
        <w:jc w:val="both"/>
        <w:rPr>
          <w:color w:val="201C1C"/>
        </w:rPr>
      </w:pPr>
      <w:r w:rsidRPr="000C7799">
        <w:rPr>
          <w:color w:val="201C1C"/>
        </w:rPr>
        <w:t xml:space="preserve">A. </w:t>
      </w:r>
      <w:proofErr w:type="spellStart"/>
      <w:r w:rsidRPr="000C7799">
        <w:rPr>
          <w:color w:val="201C1C"/>
        </w:rPr>
        <w:t>Szałagan</w:t>
      </w:r>
      <w:proofErr w:type="spellEnd"/>
      <w:r w:rsidRPr="000C7799">
        <w:rPr>
          <w:color w:val="201C1C"/>
        </w:rPr>
        <w:t>, </w:t>
      </w:r>
      <w:r w:rsidRPr="000C7799">
        <w:rPr>
          <w:rStyle w:val="Uwydatnienie"/>
          <w:color w:val="2D2E33"/>
        </w:rPr>
        <w:t>Polscy pisarze i badacze literatury przełomu XX i XXI wieku</w:t>
      </w:r>
      <w:r w:rsidRPr="000C7799">
        <w:rPr>
          <w:color w:val="201C1C"/>
        </w:rPr>
        <w:t>, http://www.ppibl.ibl.waw.pl/mediawiki/index.php/O_projekcie (dostęp: 16</w:t>
      </w:r>
      <w:r w:rsidR="00072A9B" w:rsidRPr="000C7799">
        <w:rPr>
          <w:color w:val="201C1C"/>
        </w:rPr>
        <w:t>.03.</w:t>
      </w:r>
      <w:r w:rsidRPr="000C7799">
        <w:rPr>
          <w:color w:val="201C1C"/>
        </w:rPr>
        <w:t>2022).</w:t>
      </w:r>
    </w:p>
    <w:p w:rsidR="00494209" w:rsidRPr="000C7799" w:rsidRDefault="00494209" w:rsidP="00072A9B">
      <w:pPr>
        <w:pStyle w:val="Normalny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 xml:space="preserve">Odesłania do filmów: </w:t>
      </w:r>
      <w:r w:rsidRPr="000C7799">
        <w:rPr>
          <w:i/>
          <w:color w:val="201C1C"/>
        </w:rPr>
        <w:t>Tytuł,</w:t>
      </w:r>
      <w:r w:rsidRPr="000C7799">
        <w:rPr>
          <w:color w:val="201C1C"/>
        </w:rPr>
        <w:t xml:space="preserve"> inicjał imienia i nazwisko reżysera, miejsce i nazwa wytwórni filmowej, rok, np.:</w:t>
      </w:r>
    </w:p>
    <w:p w:rsidR="00494209" w:rsidRPr="000C7799" w:rsidRDefault="00494209" w:rsidP="00494209">
      <w:pPr>
        <w:pStyle w:val="NormalnyWeb"/>
        <w:shd w:val="clear" w:color="auto" w:fill="FFFFFF"/>
        <w:spacing w:before="300" w:beforeAutospacing="0" w:after="300" w:afterAutospacing="0"/>
        <w:ind w:left="501"/>
        <w:jc w:val="both"/>
        <w:rPr>
          <w:color w:val="201C1C"/>
        </w:rPr>
      </w:pPr>
      <w:r w:rsidRPr="000C7799">
        <w:rPr>
          <w:i/>
        </w:rPr>
        <w:t>Pan Tadeusz</w:t>
      </w:r>
      <w:r w:rsidRPr="000C7799">
        <w:t xml:space="preserve"> [film], reż. Andrzej Wajda, [kas. VHS], Warszawa: Visio Film, 1999.</w:t>
      </w:r>
    </w:p>
    <w:p w:rsidR="00387217" w:rsidRPr="000C7799" w:rsidRDefault="005E4200" w:rsidP="00072A9B">
      <w:pPr>
        <w:pStyle w:val="NormalnyWeb"/>
        <w:numPr>
          <w:ilvl w:val="0"/>
          <w:numId w:val="2"/>
        </w:numPr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 xml:space="preserve">W przypisach stosuje się skróty łacińskie </w:t>
      </w:r>
      <w:r w:rsidR="00387217" w:rsidRPr="000C7799">
        <w:rPr>
          <w:color w:val="201C1C"/>
        </w:rPr>
        <w:t xml:space="preserve">lub polskie, pisane antykwą (należy konsekwentnie stosować jeden z systemów). </w:t>
      </w:r>
      <w:r w:rsidR="00072A9B" w:rsidRPr="000C7799">
        <w:rPr>
          <w:color w:val="201C1C"/>
        </w:rPr>
        <w:t xml:space="preserve"> W przypadku prac  wielokrotnie cytowanych po pierwszych słowach tytułu prac umieszczamy wielokropek.</w:t>
      </w:r>
    </w:p>
    <w:p w:rsidR="00387217" w:rsidRPr="000C7799" w:rsidRDefault="00387217" w:rsidP="00387217">
      <w:pPr>
        <w:pStyle w:val="Tekstpodstawowy"/>
        <w:spacing w:before="236"/>
        <w:ind w:left="141" w:right="140"/>
        <w:jc w:val="both"/>
        <w:rPr>
          <w:color w:val="201C1C"/>
        </w:rPr>
      </w:pPr>
      <w:r w:rsidRPr="000C7799">
        <w:rPr>
          <w:color w:val="201C1C"/>
        </w:rPr>
        <w:t>Ibidem/Tamże – odsyła do pracy przywołanej w poprzednim przypisie;</w:t>
      </w:r>
    </w:p>
    <w:p w:rsidR="00387217" w:rsidRPr="000C7799" w:rsidRDefault="00387217" w:rsidP="00387217">
      <w:pPr>
        <w:pStyle w:val="Tekstpodstawowy"/>
        <w:spacing w:before="236"/>
        <w:ind w:left="141" w:right="140"/>
        <w:jc w:val="both"/>
        <w:rPr>
          <w:color w:val="201C1C"/>
        </w:rPr>
      </w:pPr>
      <w:proofErr w:type="spellStart"/>
      <w:r w:rsidRPr="000C7799">
        <w:rPr>
          <w:color w:val="201C1C"/>
        </w:rPr>
        <w:t>Idem</w:t>
      </w:r>
      <w:proofErr w:type="spellEnd"/>
      <w:r w:rsidRPr="000C7799">
        <w:rPr>
          <w:color w:val="201C1C"/>
        </w:rPr>
        <w:t xml:space="preserve"> (</w:t>
      </w:r>
      <w:proofErr w:type="spellStart"/>
      <w:r w:rsidRPr="000C7799">
        <w:rPr>
          <w:color w:val="201C1C"/>
        </w:rPr>
        <w:t>Eadem</w:t>
      </w:r>
      <w:proofErr w:type="spellEnd"/>
      <w:r w:rsidRPr="000C7799">
        <w:rPr>
          <w:color w:val="201C1C"/>
        </w:rPr>
        <w:t xml:space="preserve">, </w:t>
      </w:r>
      <w:proofErr w:type="spellStart"/>
      <w:r w:rsidRPr="000C7799">
        <w:rPr>
          <w:color w:val="201C1C"/>
        </w:rPr>
        <w:t>Iidem</w:t>
      </w:r>
      <w:proofErr w:type="spellEnd"/>
      <w:r w:rsidRPr="000C7799">
        <w:rPr>
          <w:color w:val="201C1C"/>
        </w:rPr>
        <w:t xml:space="preserve">)/Tenże (Taż, Ci sami) – odsyła do pracy tego samego autora, którego dotyczył poprzedni przypis; </w:t>
      </w:r>
    </w:p>
    <w:p w:rsidR="00387217" w:rsidRDefault="00387217" w:rsidP="00387217">
      <w:pPr>
        <w:pStyle w:val="Tekstpodstawowy"/>
        <w:spacing w:before="236"/>
        <w:ind w:left="141" w:right="140"/>
        <w:jc w:val="both"/>
      </w:pPr>
      <w:proofErr w:type="spellStart"/>
      <w:r w:rsidRPr="000C7799">
        <w:rPr>
          <w:color w:val="201C1C"/>
        </w:rPr>
        <w:t>op.cit</w:t>
      </w:r>
      <w:proofErr w:type="spellEnd"/>
      <w:r w:rsidRPr="000C7799">
        <w:rPr>
          <w:color w:val="201C1C"/>
        </w:rPr>
        <w:t>./</w:t>
      </w:r>
      <w:proofErr w:type="spellStart"/>
      <w:r w:rsidRPr="000C7799">
        <w:rPr>
          <w:color w:val="201C1C"/>
        </w:rPr>
        <w:t>dz.cyt</w:t>
      </w:r>
      <w:proofErr w:type="spellEnd"/>
      <w:r w:rsidRPr="000C7799">
        <w:rPr>
          <w:color w:val="201C1C"/>
        </w:rPr>
        <w:t xml:space="preserve">. - </w:t>
      </w:r>
      <w:r w:rsidRPr="000C7799">
        <w:t>zastępuje w przypisie całość opisu cytowanej pracy z wyjątkiem wskaz</w:t>
      </w:r>
      <w:r w:rsidR="004830C6">
        <w:t>ania autora i oznaczenia strony.</w:t>
      </w:r>
    </w:p>
    <w:p w:rsidR="004830C6" w:rsidRDefault="004830C6" w:rsidP="00387217">
      <w:pPr>
        <w:pStyle w:val="Tekstpodstawowy"/>
        <w:spacing w:before="236"/>
        <w:ind w:left="141" w:right="140"/>
        <w:jc w:val="both"/>
      </w:pPr>
      <w:r w:rsidRPr="004830C6">
        <w:t>W uzasadnionych przypadkach promotor może zaproponować inne rozwiązanie opisu bibliograficznego (np. przypisy harwardzkie)</w:t>
      </w:r>
      <w:r>
        <w:t>.</w:t>
      </w:r>
    </w:p>
    <w:p w:rsidR="004830C6" w:rsidRPr="000C7799" w:rsidRDefault="004830C6" w:rsidP="00387217">
      <w:pPr>
        <w:pStyle w:val="Tekstpodstawowy"/>
        <w:spacing w:before="236"/>
        <w:ind w:left="141" w:right="140"/>
        <w:jc w:val="both"/>
      </w:pPr>
      <w:bookmarkStart w:id="0" w:name="_GoBack"/>
      <w:bookmarkEnd w:id="0"/>
    </w:p>
    <w:p w:rsidR="003F4388" w:rsidRPr="000C7799" w:rsidRDefault="003F4388" w:rsidP="00494209">
      <w:pPr>
        <w:ind w:left="141"/>
        <w:rPr>
          <w:rFonts w:ascii="Times New Roman" w:hAnsi="Times New Roman" w:cs="Times New Roman"/>
          <w:b/>
          <w:sz w:val="24"/>
        </w:rPr>
      </w:pPr>
    </w:p>
    <w:p w:rsidR="00494209" w:rsidRPr="000C7799" w:rsidRDefault="00494209" w:rsidP="00494209">
      <w:pPr>
        <w:ind w:left="141"/>
        <w:rPr>
          <w:rFonts w:ascii="Times New Roman" w:hAnsi="Times New Roman" w:cs="Times New Roman"/>
          <w:b/>
          <w:sz w:val="24"/>
        </w:rPr>
      </w:pPr>
      <w:r w:rsidRPr="000C7799">
        <w:rPr>
          <w:rFonts w:ascii="Times New Roman" w:hAnsi="Times New Roman" w:cs="Times New Roman"/>
          <w:b/>
          <w:sz w:val="24"/>
        </w:rPr>
        <w:t>Bibliografia</w:t>
      </w:r>
    </w:p>
    <w:p w:rsidR="00494209" w:rsidRPr="000C7799" w:rsidRDefault="00494209" w:rsidP="00494209">
      <w:pPr>
        <w:pStyle w:val="NormalnyWeb"/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 xml:space="preserve">Bibliografię umieszczamy na końcu pracy stosując podział na źródła i opracowania.  W ramach </w:t>
      </w:r>
      <w:r w:rsidR="00706AD0" w:rsidRPr="000C7799">
        <w:rPr>
          <w:color w:val="201C1C"/>
        </w:rPr>
        <w:t xml:space="preserve">źródeł </w:t>
      </w:r>
      <w:r w:rsidRPr="000C7799">
        <w:rPr>
          <w:color w:val="201C1C"/>
        </w:rPr>
        <w:t xml:space="preserve">możemy </w:t>
      </w:r>
      <w:r w:rsidR="00706AD0" w:rsidRPr="000C7799">
        <w:rPr>
          <w:color w:val="201C1C"/>
        </w:rPr>
        <w:t>wyodrębnić potrzebne kategorie, np.: archiwalia, źródła publikowane, prasa, filmy</w:t>
      </w:r>
      <w:r w:rsidR="00DD091F" w:rsidRPr="000C7799">
        <w:rPr>
          <w:color w:val="201C1C"/>
        </w:rPr>
        <w:t>, dokumenty elektroniczne</w:t>
      </w:r>
      <w:r w:rsidR="00706AD0" w:rsidRPr="000C7799">
        <w:rPr>
          <w:color w:val="201C1C"/>
        </w:rPr>
        <w:t xml:space="preserve"> itp.</w:t>
      </w:r>
    </w:p>
    <w:p w:rsidR="00706AD0" w:rsidRPr="000C7799" w:rsidRDefault="00706AD0" w:rsidP="00494209">
      <w:pPr>
        <w:pStyle w:val="NormalnyWeb"/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>Stosujemy zapisy bibliograficzne takie jak w przypadku przypisów, jedyna różnica to umieszczanie inicjału imienia autora po nazwisku.</w:t>
      </w:r>
      <w:r w:rsidR="004830C6" w:rsidRPr="004830C6">
        <w:rPr>
          <w:color w:val="201C1C"/>
        </w:rPr>
        <w:t xml:space="preserve"> W przypadku </w:t>
      </w:r>
      <w:r w:rsidR="004830C6" w:rsidRPr="004830C6">
        <w:rPr>
          <w:color w:val="201C1C"/>
        </w:rPr>
        <w:t>artykuł</w:t>
      </w:r>
      <w:r w:rsidR="004830C6" w:rsidRPr="004830C6">
        <w:rPr>
          <w:color w:val="201C1C"/>
        </w:rPr>
        <w:t>ów</w:t>
      </w:r>
      <w:r w:rsidR="004830C6" w:rsidRPr="004830C6">
        <w:rPr>
          <w:color w:val="201C1C"/>
        </w:rPr>
        <w:t xml:space="preserve"> i </w:t>
      </w:r>
      <w:r w:rsidR="004830C6" w:rsidRPr="004830C6">
        <w:rPr>
          <w:color w:val="201C1C"/>
        </w:rPr>
        <w:t xml:space="preserve">rozdziałów w publikacjach </w:t>
      </w:r>
      <w:proofErr w:type="spellStart"/>
      <w:r w:rsidR="004830C6" w:rsidRPr="004830C6">
        <w:rPr>
          <w:color w:val="201C1C"/>
        </w:rPr>
        <w:t>wieolautorskich</w:t>
      </w:r>
      <w:proofErr w:type="spellEnd"/>
      <w:r w:rsidR="004830C6" w:rsidRPr="004830C6">
        <w:rPr>
          <w:color w:val="201C1C"/>
        </w:rPr>
        <w:t>,  należy</w:t>
      </w:r>
      <w:r w:rsidR="004830C6" w:rsidRPr="004830C6">
        <w:rPr>
          <w:color w:val="201C1C"/>
        </w:rPr>
        <w:t xml:space="preserve"> </w:t>
      </w:r>
      <w:r w:rsidR="004830C6" w:rsidRPr="004830C6">
        <w:rPr>
          <w:color w:val="201C1C"/>
        </w:rPr>
        <w:t xml:space="preserve">podać </w:t>
      </w:r>
      <w:r w:rsidR="004830C6" w:rsidRPr="004830C6">
        <w:rPr>
          <w:color w:val="201C1C"/>
        </w:rPr>
        <w:t xml:space="preserve">pełny zakres stron </w:t>
      </w:r>
      <w:r w:rsidR="004830C6" w:rsidRPr="004830C6">
        <w:rPr>
          <w:color w:val="201C1C"/>
        </w:rPr>
        <w:t>danej publikacji.</w:t>
      </w:r>
    </w:p>
    <w:p w:rsidR="00706AD0" w:rsidRPr="000C7799" w:rsidRDefault="00706AD0" w:rsidP="00494209">
      <w:pPr>
        <w:pStyle w:val="NormalnyWeb"/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 xml:space="preserve">W przypadku wielokrotnego wykorzystywania tych samych tytułów prasowych, w bibliografii można odstąpić od podawania danych wszystkich wykorzystanych artykułów, ograniczając się do wskazania tytułu gazety i wykorzystanych roczników. </w:t>
      </w:r>
    </w:p>
    <w:p w:rsidR="00706AD0" w:rsidRDefault="00706AD0" w:rsidP="00494209">
      <w:pPr>
        <w:pStyle w:val="NormalnyWeb"/>
        <w:shd w:val="clear" w:color="auto" w:fill="FFFFFF"/>
        <w:spacing w:before="300" w:beforeAutospacing="0" w:after="300" w:afterAutospacing="0"/>
        <w:jc w:val="both"/>
        <w:rPr>
          <w:color w:val="201C1C"/>
        </w:rPr>
      </w:pPr>
      <w:r w:rsidRPr="000C7799">
        <w:rPr>
          <w:color w:val="201C1C"/>
        </w:rPr>
        <w:t>Poszczególne działy bibliografii porządkujemy alfabetycznie, wg nazwisk autorów lub (w przypadku braku autora) pierwszych słów tytułu.</w:t>
      </w:r>
    </w:p>
    <w:p w:rsidR="004830C6" w:rsidRPr="000C7799" w:rsidRDefault="004830C6" w:rsidP="00494209">
      <w:pPr>
        <w:pStyle w:val="NormalnyWeb"/>
        <w:shd w:val="clear" w:color="auto" w:fill="FFFFFF"/>
        <w:spacing w:before="300" w:beforeAutospacing="0" w:after="300" w:afterAutospacing="0"/>
        <w:jc w:val="both"/>
        <w:rPr>
          <w:color w:val="201C1C"/>
        </w:rPr>
      </w:pPr>
    </w:p>
    <w:p w:rsidR="005E4200" w:rsidRPr="000C7799" w:rsidRDefault="005E4200" w:rsidP="00494209">
      <w:pPr>
        <w:pStyle w:val="NormalnyWeb"/>
        <w:shd w:val="clear" w:color="auto" w:fill="FFFFFF"/>
        <w:spacing w:before="300" w:beforeAutospacing="0" w:after="300" w:afterAutospacing="0"/>
        <w:ind w:left="501"/>
        <w:jc w:val="both"/>
        <w:rPr>
          <w:color w:val="201C1C"/>
        </w:rPr>
      </w:pPr>
    </w:p>
    <w:p w:rsidR="005E4200" w:rsidRPr="000C7799" w:rsidRDefault="005E4200" w:rsidP="005E4200">
      <w:pPr>
        <w:pStyle w:val="NormalnyWeb"/>
        <w:shd w:val="clear" w:color="auto" w:fill="FFFFFF"/>
        <w:spacing w:before="300" w:beforeAutospacing="0" w:after="0" w:afterAutospacing="0"/>
        <w:jc w:val="both"/>
        <w:rPr>
          <w:color w:val="201C1C"/>
        </w:rPr>
      </w:pPr>
    </w:p>
    <w:p w:rsidR="00020753" w:rsidRPr="000C7799" w:rsidRDefault="00020753">
      <w:pPr>
        <w:rPr>
          <w:rFonts w:ascii="Times New Roman" w:hAnsi="Times New Roman" w:cs="Times New Roman"/>
        </w:rPr>
      </w:pPr>
    </w:p>
    <w:sectPr w:rsidR="00020753" w:rsidRPr="000C7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8DA" w:rsidRDefault="00D108DA" w:rsidP="00706AD0">
      <w:pPr>
        <w:spacing w:after="0" w:line="240" w:lineRule="auto"/>
      </w:pPr>
      <w:r>
        <w:separator/>
      </w:r>
    </w:p>
  </w:endnote>
  <w:endnote w:type="continuationSeparator" w:id="0">
    <w:p w:rsidR="00D108DA" w:rsidRDefault="00D108DA" w:rsidP="00706A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8DA" w:rsidRDefault="00D108DA" w:rsidP="00706AD0">
      <w:pPr>
        <w:spacing w:after="0" w:line="240" w:lineRule="auto"/>
      </w:pPr>
      <w:r>
        <w:separator/>
      </w:r>
    </w:p>
  </w:footnote>
  <w:footnote w:type="continuationSeparator" w:id="0">
    <w:p w:rsidR="00D108DA" w:rsidRDefault="00D108DA" w:rsidP="00706A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4815028"/>
    <w:multiLevelType w:val="hybridMultilevel"/>
    <w:tmpl w:val="1B88A838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42E92260"/>
    <w:multiLevelType w:val="multilevel"/>
    <w:tmpl w:val="D78A6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616347"/>
    <w:multiLevelType w:val="hybridMultilevel"/>
    <w:tmpl w:val="F280B5FC"/>
    <w:lvl w:ilvl="0" w:tplc="250CC9A8">
      <w:numFmt w:val="bullet"/>
      <w:lvlText w:val="-"/>
      <w:lvlJc w:val="left"/>
      <w:pPr>
        <w:ind w:left="98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D8061E">
      <w:numFmt w:val="bullet"/>
      <w:lvlText w:val="•"/>
      <w:lvlJc w:val="left"/>
      <w:pPr>
        <w:ind w:left="1817" w:hanging="140"/>
      </w:pPr>
      <w:rPr>
        <w:rFonts w:hint="default"/>
        <w:lang w:val="pl-PL" w:eastAsia="en-US" w:bidi="ar-SA"/>
      </w:rPr>
    </w:lvl>
    <w:lvl w:ilvl="2" w:tplc="E850D50A">
      <w:numFmt w:val="bullet"/>
      <w:lvlText w:val="•"/>
      <w:lvlJc w:val="left"/>
      <w:pPr>
        <w:ind w:left="2655" w:hanging="140"/>
      </w:pPr>
      <w:rPr>
        <w:rFonts w:hint="default"/>
        <w:lang w:val="pl-PL" w:eastAsia="en-US" w:bidi="ar-SA"/>
      </w:rPr>
    </w:lvl>
    <w:lvl w:ilvl="3" w:tplc="5CDE2BC4">
      <w:numFmt w:val="bullet"/>
      <w:lvlText w:val="•"/>
      <w:lvlJc w:val="left"/>
      <w:pPr>
        <w:ind w:left="3492" w:hanging="140"/>
      </w:pPr>
      <w:rPr>
        <w:rFonts w:hint="default"/>
        <w:lang w:val="pl-PL" w:eastAsia="en-US" w:bidi="ar-SA"/>
      </w:rPr>
    </w:lvl>
    <w:lvl w:ilvl="4" w:tplc="4B58E0AA">
      <w:numFmt w:val="bullet"/>
      <w:lvlText w:val="•"/>
      <w:lvlJc w:val="left"/>
      <w:pPr>
        <w:ind w:left="4330" w:hanging="140"/>
      </w:pPr>
      <w:rPr>
        <w:rFonts w:hint="default"/>
        <w:lang w:val="pl-PL" w:eastAsia="en-US" w:bidi="ar-SA"/>
      </w:rPr>
    </w:lvl>
    <w:lvl w:ilvl="5" w:tplc="87B0E612">
      <w:numFmt w:val="bullet"/>
      <w:lvlText w:val="•"/>
      <w:lvlJc w:val="left"/>
      <w:pPr>
        <w:ind w:left="5168" w:hanging="140"/>
      </w:pPr>
      <w:rPr>
        <w:rFonts w:hint="default"/>
        <w:lang w:val="pl-PL" w:eastAsia="en-US" w:bidi="ar-SA"/>
      </w:rPr>
    </w:lvl>
    <w:lvl w:ilvl="6" w:tplc="FC6E9AC6">
      <w:numFmt w:val="bullet"/>
      <w:lvlText w:val="•"/>
      <w:lvlJc w:val="left"/>
      <w:pPr>
        <w:ind w:left="6005" w:hanging="140"/>
      </w:pPr>
      <w:rPr>
        <w:rFonts w:hint="default"/>
        <w:lang w:val="pl-PL" w:eastAsia="en-US" w:bidi="ar-SA"/>
      </w:rPr>
    </w:lvl>
    <w:lvl w:ilvl="7" w:tplc="1F66FE16">
      <w:numFmt w:val="bullet"/>
      <w:lvlText w:val="•"/>
      <w:lvlJc w:val="left"/>
      <w:pPr>
        <w:ind w:left="6843" w:hanging="140"/>
      </w:pPr>
      <w:rPr>
        <w:rFonts w:hint="default"/>
        <w:lang w:val="pl-PL" w:eastAsia="en-US" w:bidi="ar-SA"/>
      </w:rPr>
    </w:lvl>
    <w:lvl w:ilvl="8" w:tplc="2EBAF750">
      <w:numFmt w:val="bullet"/>
      <w:lvlText w:val="•"/>
      <w:lvlJc w:val="left"/>
      <w:pPr>
        <w:ind w:left="7681" w:hanging="140"/>
      </w:pPr>
      <w:rPr>
        <w:rFonts w:hint="default"/>
        <w:lang w:val="pl-PL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200"/>
    <w:rsid w:val="00020753"/>
    <w:rsid w:val="00072A9B"/>
    <w:rsid w:val="000C7799"/>
    <w:rsid w:val="001C2B30"/>
    <w:rsid w:val="002A6B16"/>
    <w:rsid w:val="002F5697"/>
    <w:rsid w:val="00387217"/>
    <w:rsid w:val="003F4388"/>
    <w:rsid w:val="004830C6"/>
    <w:rsid w:val="00494209"/>
    <w:rsid w:val="005E4200"/>
    <w:rsid w:val="00706AD0"/>
    <w:rsid w:val="00751D74"/>
    <w:rsid w:val="00D108DA"/>
    <w:rsid w:val="00DC4737"/>
    <w:rsid w:val="00DD091F"/>
    <w:rsid w:val="00FA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A6B16"/>
    <w:pPr>
      <w:widowControl w:val="0"/>
      <w:autoSpaceDE w:val="0"/>
      <w:autoSpaceDN w:val="0"/>
      <w:spacing w:after="0" w:line="240" w:lineRule="auto"/>
      <w:ind w:left="861" w:hanging="77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4200"/>
    <w:rPr>
      <w:i/>
      <w:iCs/>
    </w:rPr>
  </w:style>
  <w:style w:type="character" w:styleId="Pogrubienie">
    <w:name w:val="Strong"/>
    <w:basedOn w:val="Domylnaczcionkaakapitu"/>
    <w:uiPriority w:val="22"/>
    <w:qFormat/>
    <w:rsid w:val="005E420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2A6B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A6B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6B1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A6B16"/>
    <w:pPr>
      <w:widowControl w:val="0"/>
      <w:autoSpaceDE w:val="0"/>
      <w:autoSpaceDN w:val="0"/>
      <w:spacing w:after="0" w:line="240" w:lineRule="auto"/>
      <w:ind w:left="861" w:hanging="778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B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B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B1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1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B16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B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A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6A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A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1"/>
    <w:qFormat/>
    <w:rsid w:val="002A6B16"/>
    <w:pPr>
      <w:widowControl w:val="0"/>
      <w:autoSpaceDE w:val="0"/>
      <w:autoSpaceDN w:val="0"/>
      <w:spacing w:after="0" w:line="240" w:lineRule="auto"/>
      <w:ind w:left="861" w:hanging="778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5E4200"/>
    <w:rPr>
      <w:i/>
      <w:iCs/>
    </w:rPr>
  </w:style>
  <w:style w:type="character" w:styleId="Pogrubienie">
    <w:name w:val="Strong"/>
    <w:basedOn w:val="Domylnaczcionkaakapitu"/>
    <w:uiPriority w:val="22"/>
    <w:qFormat/>
    <w:rsid w:val="005E420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2A6B1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2A6B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A6B16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rsid w:val="002A6B16"/>
    <w:pPr>
      <w:widowControl w:val="0"/>
      <w:autoSpaceDE w:val="0"/>
      <w:autoSpaceDN w:val="0"/>
      <w:spacing w:after="0" w:line="240" w:lineRule="auto"/>
      <w:ind w:left="861" w:hanging="778"/>
    </w:pPr>
    <w:rPr>
      <w:rFonts w:ascii="Times New Roman" w:eastAsia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6B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B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B16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6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6B16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B16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B1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6AD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6AD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6A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4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728</Words>
  <Characters>4368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INSTRUKCJA EDYTORSKO-BIBLIOGRAFICZNA</vt:lpstr>
      <vt:lpstr>Objętość:</vt:lpstr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WHiSM</dc:creator>
  <cp:lastModifiedBy>WHiSM</cp:lastModifiedBy>
  <cp:revision>4</cp:revision>
  <dcterms:created xsi:type="dcterms:W3CDTF">2025-10-19T18:08:00Z</dcterms:created>
  <dcterms:modified xsi:type="dcterms:W3CDTF">2026-01-20T12:54:00Z</dcterms:modified>
</cp:coreProperties>
</file>